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32" w:rsidRDefault="00C00E32" w:rsidP="009318BF">
      <w:pPr>
        <w:pStyle w:val="a6"/>
        <w:rPr>
          <w:sz w:val="32"/>
        </w:rPr>
      </w:pPr>
      <w:r>
        <w:rPr>
          <w:noProof/>
          <w:szCs w:val="28"/>
          <w:lang w:eastAsia="ru-RU"/>
        </w:rPr>
        <w:drawing>
          <wp:inline distT="0" distB="0" distL="0" distR="0" wp14:anchorId="1E8B1944" wp14:editId="5955101B">
            <wp:extent cx="14859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8BF" w:rsidRPr="00C00E32" w:rsidRDefault="009318BF" w:rsidP="00C00E32">
      <w:pPr>
        <w:pStyle w:val="a6"/>
        <w:rPr>
          <w:bCs w:val="0"/>
          <w:sz w:val="32"/>
        </w:rPr>
      </w:pPr>
      <w:r w:rsidRPr="001756A3">
        <w:rPr>
          <w:sz w:val="32"/>
        </w:rPr>
        <w:t>АДМИНИСТРАЦИЯ</w:t>
      </w:r>
      <w:r w:rsidR="00C00E32">
        <w:rPr>
          <w:sz w:val="32"/>
        </w:rPr>
        <w:t xml:space="preserve"> </w:t>
      </w:r>
      <w:r w:rsidRPr="001756A3">
        <w:rPr>
          <w:sz w:val="32"/>
        </w:rPr>
        <w:t xml:space="preserve">ПОСЕЛКА </w:t>
      </w:r>
      <w:r w:rsidR="00C00E32" w:rsidRPr="00C00E32">
        <w:rPr>
          <w:bCs w:val="0"/>
          <w:sz w:val="32"/>
        </w:rPr>
        <w:t>ИВАНИНО</w:t>
      </w:r>
    </w:p>
    <w:p w:rsidR="009318BF" w:rsidRPr="001756A3" w:rsidRDefault="009318BF" w:rsidP="009318BF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1756A3">
        <w:rPr>
          <w:rFonts w:ascii="Times New Roman" w:hAnsi="Times New Roman"/>
          <w:b/>
          <w:bCs/>
          <w:sz w:val="32"/>
        </w:rPr>
        <w:t>КУРЧАТОВСКОГО РАЙОНА КУРСКОЙ ОБЛАСТИ</w:t>
      </w:r>
    </w:p>
    <w:p w:rsidR="009318BF" w:rsidRPr="001756A3" w:rsidRDefault="009318BF" w:rsidP="003F7CAD">
      <w:pPr>
        <w:spacing w:after="0" w:line="240" w:lineRule="auto"/>
        <w:jc w:val="center"/>
        <w:rPr>
          <w:b/>
          <w:bCs/>
          <w:sz w:val="24"/>
        </w:rPr>
      </w:pPr>
    </w:p>
    <w:p w:rsidR="009318BF" w:rsidRDefault="009318BF" w:rsidP="003F7CA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756A3">
        <w:rPr>
          <w:rFonts w:ascii="Times New Roman" w:hAnsi="Times New Roman"/>
          <w:sz w:val="24"/>
          <w:szCs w:val="28"/>
        </w:rPr>
        <w:t xml:space="preserve">от </w:t>
      </w:r>
      <w:r w:rsidR="00E226A4">
        <w:rPr>
          <w:rFonts w:ascii="Times New Roman" w:hAnsi="Times New Roman"/>
          <w:sz w:val="24"/>
          <w:szCs w:val="28"/>
        </w:rPr>
        <w:t>«14»</w:t>
      </w:r>
      <w:r w:rsidRPr="001756A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марта</w:t>
      </w:r>
      <w:r w:rsidRPr="001756A3">
        <w:rPr>
          <w:rFonts w:ascii="Times New Roman" w:hAnsi="Times New Roman"/>
          <w:sz w:val="24"/>
          <w:szCs w:val="28"/>
        </w:rPr>
        <w:t xml:space="preserve"> 2017года</w:t>
      </w:r>
    </w:p>
    <w:p w:rsidR="009318BF" w:rsidRDefault="009318BF" w:rsidP="003F7C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56A3">
        <w:rPr>
          <w:rFonts w:ascii="Times New Roman" w:hAnsi="Times New Roman"/>
          <w:b/>
          <w:sz w:val="28"/>
          <w:szCs w:val="24"/>
        </w:rPr>
        <w:t>ПОСТАНОВЛЕНИЕ №</w:t>
      </w:r>
      <w:r>
        <w:rPr>
          <w:rFonts w:ascii="Times New Roman" w:hAnsi="Times New Roman"/>
          <w:b/>
          <w:sz w:val="28"/>
          <w:szCs w:val="24"/>
        </w:rPr>
        <w:t xml:space="preserve"> 6</w:t>
      </w:r>
      <w:r w:rsidR="00E226A4">
        <w:rPr>
          <w:rFonts w:ascii="Times New Roman" w:hAnsi="Times New Roman"/>
          <w:b/>
          <w:sz w:val="28"/>
          <w:szCs w:val="24"/>
        </w:rPr>
        <w:t>5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О создании общественной комиссии для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организации общественного обсуждения проекта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«Формирование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современной городской среды на 2017 год»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в поселке </w:t>
      </w:r>
      <w:proofErr w:type="spellStart"/>
      <w:r w:rsidR="003F7CAD">
        <w:rPr>
          <w:rFonts w:ascii="Times New Roman" w:hAnsi="Times New Roman"/>
          <w:b/>
          <w:sz w:val="24"/>
          <w:szCs w:val="24"/>
          <w:lang w:eastAsia="ru-RU"/>
        </w:rPr>
        <w:t>Иванино</w:t>
      </w:r>
      <w:proofErr w:type="spellEnd"/>
      <w:r w:rsidRPr="009318BF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9318BF">
        <w:rPr>
          <w:b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комиссионной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оценки предложений заинтересованных лиц,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а также для осуществления контроля за </w:t>
      </w:r>
    </w:p>
    <w:p w:rsidR="009318BF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>реализацией муниципальной программы</w:t>
      </w:r>
    </w:p>
    <w:p w:rsidR="009318BF" w:rsidRPr="009318BF" w:rsidRDefault="009318BF" w:rsidP="003F7CAD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9318BF" w:rsidRDefault="009318BF" w:rsidP="003F7C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</w:t>
      </w:r>
      <w:r w:rsidRPr="00C83839">
        <w:rPr>
          <w:rFonts w:ascii="Times New Roman" w:hAnsi="Times New Roman"/>
          <w:sz w:val="24"/>
          <w:szCs w:val="24"/>
          <w:lang w:eastAsia="ru-RU"/>
        </w:rPr>
        <w:t xml:space="preserve"> 179 Бюджетного кодекса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Pr="00771F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51F0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F51F0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 10.02.2017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F51F0">
        <w:rPr>
          <w:rFonts w:ascii="Times New Roman" w:hAnsi="Times New Roman"/>
          <w:sz w:val="24"/>
          <w:szCs w:val="24"/>
          <w:lang w:eastAsia="ru-RU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hAnsi="Times New Roman"/>
          <w:sz w:val="24"/>
          <w:szCs w:val="24"/>
          <w:lang w:eastAsia="ru-RU"/>
        </w:rPr>
        <w:t>, Методическими рекомендациями Министерства строительства и жилищно-коммунального хозяйства Российской Федерации «П</w:t>
      </w:r>
      <w:r w:rsidRPr="00AC6986">
        <w:rPr>
          <w:rFonts w:ascii="Times New Roman" w:hAnsi="Times New Roman"/>
          <w:sz w:val="24"/>
          <w:szCs w:val="24"/>
          <w:lang w:eastAsia="ru-RU"/>
        </w:rPr>
        <w:t>о</w:t>
      </w:r>
      <w:r w:rsidRPr="00AC6986">
        <w:rPr>
          <w:sz w:val="24"/>
          <w:szCs w:val="24"/>
        </w:rPr>
        <w:t xml:space="preserve"> </w:t>
      </w:r>
      <w:r w:rsidRPr="00AC6986">
        <w:rPr>
          <w:rFonts w:ascii="Times New Roman" w:hAnsi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реализации </w:t>
      </w:r>
      <w:r w:rsidRPr="00AC6986">
        <w:rPr>
          <w:rFonts w:ascii="Times New Roman" w:hAnsi="Times New Roman"/>
          <w:sz w:val="24"/>
          <w:szCs w:val="24"/>
          <w:lang w:eastAsia="ru-RU"/>
        </w:rPr>
        <w:t xml:space="preserve">приоритетного проекта «Формирование </w:t>
      </w:r>
      <w:r>
        <w:rPr>
          <w:rFonts w:ascii="Times New Roman" w:hAnsi="Times New Roman"/>
          <w:sz w:val="24"/>
          <w:szCs w:val="24"/>
          <w:lang w:eastAsia="ru-RU"/>
        </w:rPr>
        <w:t>современной</w:t>
      </w:r>
      <w:r w:rsidRPr="00AC6986">
        <w:rPr>
          <w:rFonts w:ascii="Times New Roman" w:hAnsi="Times New Roman"/>
          <w:sz w:val="24"/>
          <w:szCs w:val="24"/>
          <w:lang w:eastAsia="ru-RU"/>
        </w:rPr>
        <w:t xml:space="preserve"> городской среды»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C6986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Pr="00C83839"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МО «поселок </w:t>
      </w:r>
      <w:proofErr w:type="spellStart"/>
      <w:r w:rsidR="003F7CAD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, администрация 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Курчатовского района,</w:t>
      </w:r>
    </w:p>
    <w:p w:rsidR="009318BF" w:rsidRDefault="009318BF" w:rsidP="003F7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8BF" w:rsidRDefault="009318BF" w:rsidP="003F7C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756A3">
        <w:rPr>
          <w:rFonts w:ascii="Times New Roman" w:hAnsi="Times New Roman"/>
          <w:sz w:val="28"/>
          <w:szCs w:val="24"/>
        </w:rPr>
        <w:t>ПОСТАНОВЛЯЕТ:</w:t>
      </w:r>
    </w:p>
    <w:p w:rsidR="009318BF" w:rsidRPr="001756A3" w:rsidRDefault="009318BF" w:rsidP="003F7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318BF" w:rsidRPr="004F7980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980">
        <w:rPr>
          <w:rFonts w:ascii="Times New Roman" w:hAnsi="Times New Roman"/>
          <w:sz w:val="24"/>
          <w:szCs w:val="24"/>
          <w:lang w:eastAsia="ru-RU"/>
        </w:rPr>
        <w:t xml:space="preserve">Создать общественную комиссию для организации общественного обсуждения проекта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2017 год» в поселке </w:t>
      </w:r>
      <w:proofErr w:type="spellStart"/>
      <w:r w:rsidR="003F7CAD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F7980">
        <w:t xml:space="preserve"> </w:t>
      </w:r>
      <w:r w:rsidRPr="004F7980">
        <w:rPr>
          <w:rFonts w:ascii="Times New Roman" w:hAnsi="Times New Roman"/>
          <w:sz w:val="24"/>
          <w:szCs w:val="24"/>
          <w:lang w:eastAsia="ru-RU"/>
        </w:rPr>
        <w:t>проведения комиссионной оценки предложений заинтересованных лиц, а также для осуществления контроля за реализацией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4F7980">
        <w:rPr>
          <w:rFonts w:ascii="Times New Roman" w:hAnsi="Times New Roman"/>
          <w:sz w:val="24"/>
          <w:szCs w:val="24"/>
          <w:lang w:eastAsia="ru-RU"/>
        </w:rPr>
        <w:t xml:space="preserve">программы (далее - комиссия) в составе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F7980"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постановлению. </w:t>
      </w:r>
    </w:p>
    <w:p w:rsidR="009318BF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980">
        <w:rPr>
          <w:rFonts w:ascii="Times New Roman" w:hAnsi="Times New Roman"/>
          <w:sz w:val="24"/>
          <w:szCs w:val="24"/>
          <w:lang w:eastAsia="ru-RU"/>
        </w:rPr>
        <w:t xml:space="preserve">Утвердить Порядок организации деятельности общественной комиссии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2 к настоящему П</w:t>
      </w:r>
      <w:r w:rsidRPr="004F7980">
        <w:rPr>
          <w:rFonts w:ascii="Times New Roman" w:hAnsi="Times New Roman"/>
          <w:sz w:val="24"/>
          <w:szCs w:val="24"/>
          <w:lang w:eastAsia="ru-RU"/>
        </w:rPr>
        <w:t>остановлению.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8BF" w:rsidRPr="000B2130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BF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318BF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130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</w:t>
      </w:r>
      <w:r w:rsidRPr="009318BF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поселка </w:t>
      </w:r>
      <w:proofErr w:type="spellStart"/>
      <w:r w:rsidR="003F7CAD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6" w:history="1">
        <w:r w:rsidR="003F7CAD" w:rsidRPr="00CF688D">
          <w:rPr>
            <w:rStyle w:val="a4"/>
            <w:rFonts w:ascii="Times New Roman" w:hAnsi="Times New Roman"/>
            <w:sz w:val="24"/>
            <w:szCs w:val="24"/>
          </w:rPr>
          <w:t>http://i</w:t>
        </w:r>
        <w:proofErr w:type="spellStart"/>
        <w:r w:rsidR="003F7CAD" w:rsidRPr="00CF688D">
          <w:rPr>
            <w:rStyle w:val="a4"/>
            <w:rFonts w:ascii="Times New Roman" w:hAnsi="Times New Roman"/>
            <w:sz w:val="24"/>
            <w:szCs w:val="24"/>
            <w:lang w:val="en-US"/>
          </w:rPr>
          <w:t>vanino</w:t>
        </w:r>
        <w:proofErr w:type="spellEnd"/>
        <w:r w:rsidR="003F7CAD" w:rsidRPr="00CF688D">
          <w:rPr>
            <w:rStyle w:val="a4"/>
            <w:rFonts w:ascii="Times New Roman" w:hAnsi="Times New Roman"/>
            <w:sz w:val="24"/>
            <w:szCs w:val="24"/>
          </w:rPr>
          <w:t>.rkursk.ru</w:t>
        </w:r>
      </w:hyperlink>
      <w:r w:rsidRPr="009318BF">
        <w:rPr>
          <w:rFonts w:ascii="Times New Roman" w:hAnsi="Times New Roman"/>
          <w:sz w:val="24"/>
          <w:szCs w:val="24"/>
          <w:lang w:eastAsia="ru-RU"/>
        </w:rPr>
        <w:t>)</w:t>
      </w:r>
      <w:r w:rsidRPr="000B2130">
        <w:rPr>
          <w:rFonts w:ascii="Times New Roman" w:hAnsi="Times New Roman"/>
          <w:sz w:val="24"/>
          <w:szCs w:val="24"/>
          <w:lang w:eastAsia="ru-RU"/>
        </w:rPr>
        <w:t>.</w:t>
      </w:r>
    </w:p>
    <w:p w:rsidR="009318BF" w:rsidRDefault="009318BF" w:rsidP="003F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8BF" w:rsidRDefault="009318BF" w:rsidP="003F7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1756A3">
        <w:rPr>
          <w:rFonts w:ascii="Times New Roman" w:hAnsi="Times New Roman"/>
          <w:sz w:val="24"/>
          <w:szCs w:val="24"/>
        </w:rPr>
        <w:t xml:space="preserve">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6C18BB" w:rsidRDefault="009318BF" w:rsidP="003F7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Курчатовского района                                    </w:t>
      </w:r>
      <w:r w:rsidRPr="001756A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F7CAD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3F7CAD">
        <w:rPr>
          <w:rFonts w:ascii="Times New Roman" w:hAnsi="Times New Roman"/>
          <w:sz w:val="24"/>
          <w:szCs w:val="24"/>
        </w:rPr>
        <w:t>Пыхтин</w:t>
      </w:r>
      <w:proofErr w:type="spellEnd"/>
    </w:p>
    <w:p w:rsidR="009318BF" w:rsidRPr="0008425A" w:rsidRDefault="009318BF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9318BF" w:rsidRPr="0008425A" w:rsidRDefault="009318BF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администрации 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6C18BB" w:rsidRDefault="009318BF" w:rsidP="003F7CA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  от </w:t>
      </w:r>
      <w:r w:rsidR="00E226A4">
        <w:rPr>
          <w:rFonts w:ascii="Times New Roman" w:hAnsi="Times New Roman"/>
          <w:sz w:val="24"/>
          <w:szCs w:val="24"/>
        </w:rPr>
        <w:t>14</w:t>
      </w:r>
      <w:r w:rsidRPr="0008425A">
        <w:rPr>
          <w:rFonts w:ascii="Times New Roman" w:hAnsi="Times New Roman"/>
          <w:sz w:val="24"/>
          <w:szCs w:val="24"/>
        </w:rPr>
        <w:t>.03.2017 г. №</w:t>
      </w:r>
      <w:r w:rsidR="00E226A4">
        <w:rPr>
          <w:rFonts w:ascii="Times New Roman" w:hAnsi="Times New Roman"/>
          <w:sz w:val="24"/>
          <w:szCs w:val="24"/>
        </w:rPr>
        <w:t xml:space="preserve"> 65</w:t>
      </w:r>
    </w:p>
    <w:p w:rsidR="009318BF" w:rsidRDefault="009318BF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B3685" w:rsidRDefault="00BB3685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C18BB" w:rsidRPr="00BB3685" w:rsidRDefault="006C18BB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B3685">
        <w:rPr>
          <w:rFonts w:ascii="Times New Roman" w:hAnsi="Times New Roman"/>
          <w:b/>
          <w:color w:val="000000"/>
          <w:spacing w:val="-1"/>
          <w:sz w:val="28"/>
          <w:szCs w:val="24"/>
          <w:lang w:eastAsia="ru-RU"/>
        </w:rPr>
        <w:t>СОСТАВ</w:t>
      </w:r>
    </w:p>
    <w:p w:rsidR="006C18BB" w:rsidRPr="00BB3685" w:rsidRDefault="006C18BB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B3685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общественной комиссии </w:t>
      </w:r>
    </w:p>
    <w:p w:rsidR="00B131B3" w:rsidRDefault="00B131B3" w:rsidP="003F7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3"/>
        <w:gridCol w:w="3311"/>
        <w:gridCol w:w="3431"/>
      </w:tblGrid>
      <w:tr w:rsidR="00B131B3" w:rsidTr="0089551C">
        <w:tc>
          <w:tcPr>
            <w:tcW w:w="2603" w:type="dxa"/>
          </w:tcPr>
          <w:p w:rsidR="00B131B3" w:rsidRDefault="00B131B3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Пыхтин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Павлович</w:t>
            </w:r>
          </w:p>
        </w:tc>
        <w:tc>
          <w:tcPr>
            <w:tcW w:w="3431" w:type="dxa"/>
          </w:tcPr>
          <w:p w:rsidR="00B131B3" w:rsidRDefault="00B131B3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поселка </w:t>
            </w:r>
            <w:proofErr w:type="spellStart"/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Pr="00BB3685" w:rsidRDefault="00B131B3" w:rsidP="003F7C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9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Юшкова Наталья Викторовна</w:t>
            </w:r>
          </w:p>
        </w:tc>
        <w:tc>
          <w:tcPr>
            <w:tcW w:w="3431" w:type="dxa"/>
          </w:tcPr>
          <w:p w:rsidR="00B131B3" w:rsidRDefault="00B131B3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9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главы поселка </w:t>
            </w:r>
            <w:proofErr w:type="spellStart"/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Кучерявых Светлана Александровна</w:t>
            </w:r>
          </w:p>
        </w:tc>
        <w:tc>
          <w:tcPr>
            <w:tcW w:w="3431" w:type="dxa"/>
          </w:tcPr>
          <w:p w:rsidR="00B131B3" w:rsidRDefault="00B131B3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-эксперт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поселка </w:t>
            </w:r>
            <w:proofErr w:type="spellStart"/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Вытовтова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3431" w:type="dxa"/>
          </w:tcPr>
          <w:p w:rsidR="00B131B3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осуществлению первичного воинского учета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3431" w:type="dxa"/>
          </w:tcPr>
          <w:p w:rsidR="0089551C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Собрания депутатов поселка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</w:p>
          <w:p w:rsidR="00B131B3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Кондратьева Нина Григорьевна</w:t>
            </w:r>
          </w:p>
        </w:tc>
        <w:tc>
          <w:tcPr>
            <w:tcW w:w="3431" w:type="dxa"/>
          </w:tcPr>
          <w:p w:rsidR="0089551C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 Собрания депутатов поселка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</w:p>
          <w:p w:rsidR="00B131B3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Федоровна</w:t>
            </w:r>
          </w:p>
        </w:tc>
        <w:tc>
          <w:tcPr>
            <w:tcW w:w="3431" w:type="dxa"/>
          </w:tcPr>
          <w:p w:rsidR="00B131B3" w:rsidRPr="0089551C" w:rsidRDefault="0089551C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89551C">
              <w:rPr>
                <w:rFonts w:ascii="Times New Roman" w:hAnsi="Times New Roman"/>
                <w:sz w:val="24"/>
                <w:szCs w:val="24"/>
              </w:rPr>
              <w:t xml:space="preserve">МКУК «Районная </w:t>
            </w:r>
            <w:proofErr w:type="spellStart"/>
            <w:r w:rsidRPr="0089551C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89551C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3431" w:type="dxa"/>
          </w:tcPr>
          <w:p w:rsidR="00B131B3" w:rsidRDefault="0089551C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Представитель общественности</w:t>
            </w:r>
          </w:p>
        </w:tc>
      </w:tr>
    </w:tbl>
    <w:p w:rsidR="006C18BB" w:rsidRDefault="006C18BB" w:rsidP="003F7C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685" w:rsidRDefault="00BB3685" w:rsidP="003F7C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685" w:rsidRDefault="00BB3685" w:rsidP="003F7C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685" w:rsidRPr="0008425A" w:rsidRDefault="00BB3685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8425A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B3685" w:rsidRPr="0008425A" w:rsidRDefault="00BB3685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администрации 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BB3685" w:rsidRDefault="00BB3685" w:rsidP="003F7CA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  от</w:t>
      </w:r>
      <w:r w:rsidR="003F7CAD">
        <w:rPr>
          <w:rFonts w:ascii="Times New Roman" w:hAnsi="Times New Roman"/>
          <w:sz w:val="24"/>
          <w:szCs w:val="24"/>
        </w:rPr>
        <w:t xml:space="preserve"> </w:t>
      </w:r>
      <w:r w:rsidR="00E226A4">
        <w:rPr>
          <w:rFonts w:ascii="Times New Roman" w:hAnsi="Times New Roman"/>
          <w:sz w:val="24"/>
          <w:szCs w:val="24"/>
        </w:rPr>
        <w:t>14</w:t>
      </w:r>
      <w:r w:rsidRPr="0008425A">
        <w:rPr>
          <w:rFonts w:ascii="Times New Roman" w:hAnsi="Times New Roman"/>
          <w:sz w:val="24"/>
          <w:szCs w:val="24"/>
        </w:rPr>
        <w:t xml:space="preserve">.03.2017 г. № </w:t>
      </w:r>
      <w:r w:rsidR="00E226A4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</w:p>
    <w:p w:rsidR="006C18BB" w:rsidRPr="00823265" w:rsidRDefault="006C18BB" w:rsidP="003F7CAD">
      <w:pPr>
        <w:spacing w:after="0" w:line="240" w:lineRule="auto"/>
        <w:ind w:firstLine="50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3685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3685">
        <w:rPr>
          <w:rFonts w:ascii="Times New Roman" w:hAnsi="Times New Roman"/>
          <w:b/>
          <w:sz w:val="24"/>
          <w:szCs w:val="24"/>
          <w:lang w:eastAsia="ru-RU"/>
        </w:rPr>
        <w:t>организации деятельности общественной комиссии</w:t>
      </w: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создана 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организации общественного обсуждения проекта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2017 год» в </w:t>
      </w:r>
      <w:r w:rsidR="00BB3685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,</w:t>
      </w:r>
      <w:r w:rsidRPr="00823265">
        <w:rPr>
          <w:rFonts w:ascii="Times New Roman" w:hAnsi="Times New Roman"/>
          <w:sz w:val="24"/>
          <w:szCs w:val="24"/>
        </w:rPr>
        <w:t xml:space="preserve"> </w:t>
      </w:r>
      <w:r w:rsidRPr="00823265">
        <w:rPr>
          <w:rFonts w:ascii="Times New Roman" w:hAnsi="Times New Roman"/>
          <w:sz w:val="24"/>
          <w:szCs w:val="24"/>
          <w:lang w:eastAsia="ru-RU"/>
        </w:rPr>
        <w:t>проведения комиссионной оценки предложений заинтересованных лиц, а также для осуществления контроля за реализацией муниципальной программы (далее – общественная комиссия).</w:t>
      </w: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своей деятельности руководствуется федеральным законодательством, нормативными правовыми актами </w:t>
      </w:r>
      <w:r w:rsidR="00BB3685">
        <w:rPr>
          <w:rFonts w:ascii="Times New Roman" w:hAnsi="Times New Roman"/>
          <w:sz w:val="24"/>
          <w:szCs w:val="24"/>
          <w:lang w:eastAsia="ru-RU"/>
        </w:rPr>
        <w:t>Кур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 области и </w:t>
      </w:r>
      <w:r w:rsidR="00BB3685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формируется из представителей администрации </w:t>
      </w:r>
      <w:r w:rsidR="00941F7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, представителей общественных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, управляющих организаций </w:t>
      </w:r>
      <w:r w:rsidR="00941F7B">
        <w:rPr>
          <w:rFonts w:ascii="Times New Roman" w:hAnsi="Times New Roman"/>
          <w:sz w:val="24"/>
          <w:szCs w:val="24"/>
          <w:lang w:eastAsia="ru-RU"/>
        </w:rPr>
        <w:t>депутатов, представителей общественности и предпринимателей</w:t>
      </w:r>
      <w:r w:rsidRPr="00823265">
        <w:rPr>
          <w:rFonts w:ascii="Times New Roma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подготовки и проведения заседания общественной комиссии осуществляет секретарь.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Заседание общественн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Протоколы общественной комиссии подлежат размещению на официальном сайте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http://i</w:t>
        </w:r>
        <w:proofErr w:type="spellStart"/>
        <w:r w:rsidR="0089551C" w:rsidRPr="00CF688D">
          <w:rPr>
            <w:rStyle w:val="a4"/>
            <w:rFonts w:ascii="Times New Roman" w:hAnsi="Times New Roman"/>
            <w:sz w:val="24"/>
            <w:szCs w:val="24"/>
            <w:lang w:val="en-US"/>
          </w:rPr>
          <w:t>vanino</w:t>
        </w:r>
        <w:proofErr w:type="spellEnd"/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.rkursk.ru</w:t>
        </w:r>
      </w:hyperlink>
      <w:r w:rsidR="00941F7B" w:rsidRPr="009318BF">
        <w:rPr>
          <w:rFonts w:ascii="Times New Roman" w:hAnsi="Times New Roman"/>
          <w:sz w:val="24"/>
          <w:szCs w:val="24"/>
          <w:lang w:eastAsia="ru-RU"/>
        </w:rPr>
        <w:t>)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3265">
        <w:rPr>
          <w:rFonts w:ascii="Times New Roman" w:hAnsi="Times New Roman"/>
          <w:sz w:val="24"/>
          <w:szCs w:val="24"/>
          <w:lang w:eastAsia="ru-RU"/>
        </w:rPr>
        <w:t>бщественная комиссия осуществляет следующие функции:</w:t>
      </w:r>
    </w:p>
    <w:p w:rsidR="006C18BB" w:rsidRDefault="006C18BB" w:rsidP="003F7CAD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 xml:space="preserve">1) контроль за соблюдением сроков и порядка проведения общественного обсуждения, в том числе направление для размещения на </w:t>
      </w:r>
      <w:r w:rsidR="00941F7B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8" w:history="1"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http://i</w:t>
        </w:r>
        <w:proofErr w:type="spellStart"/>
        <w:r w:rsidR="0089551C" w:rsidRPr="00CF688D">
          <w:rPr>
            <w:rStyle w:val="a4"/>
            <w:rFonts w:ascii="Times New Roman" w:hAnsi="Times New Roman"/>
            <w:sz w:val="24"/>
            <w:szCs w:val="24"/>
            <w:lang w:val="en-US"/>
          </w:rPr>
          <w:t>vanino</w:t>
        </w:r>
        <w:proofErr w:type="spellEnd"/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.rkursk.ru</w:t>
        </w:r>
      </w:hyperlink>
      <w:r w:rsidR="00941F7B" w:rsidRPr="009318BF">
        <w:rPr>
          <w:rFonts w:ascii="Times New Roman" w:hAnsi="Times New Roman"/>
          <w:sz w:val="24"/>
          <w:szCs w:val="24"/>
          <w:lang w:eastAsia="ru-RU"/>
        </w:rPr>
        <w:t>)</w:t>
      </w:r>
      <w:r w:rsidRPr="000B213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C18BB" w:rsidRPr="00823265" w:rsidRDefault="006C18BB" w:rsidP="003F7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поступи</w:t>
      </w:r>
      <w:r>
        <w:rPr>
          <w:rFonts w:ascii="Times New Roman" w:hAnsi="Times New Roman"/>
          <w:sz w:val="24"/>
          <w:szCs w:val="24"/>
          <w:lang w:eastAsia="ru-RU"/>
        </w:rPr>
        <w:t>вших предложениях по проекту п</w:t>
      </w:r>
      <w:r w:rsidRPr="00823265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>дресного перечня дворовых территорий 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lastRenderedPageBreak/>
        <w:tab/>
        <w:t>- информации о сроке приема и рассмотрения заявок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hAnsi="Times New Roman"/>
          <w:sz w:val="24"/>
          <w:szCs w:val="24"/>
          <w:lang w:eastAsia="ru-RU"/>
        </w:rPr>
        <w:t>- информации о результатах оценки заявок для включения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- информации о формировании адресного перечня 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>дворовых территорий 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утвержденной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 xml:space="preserve">2) оценку предложений заинтересованных лиц по проекту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программы; 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программы, в соответствии с порядком, утвержденным нормативн</w:t>
      </w:r>
      <w:r w:rsidR="00941F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правовым актом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4) контроль за реализацией муниципальной программы.</w:t>
      </w:r>
    </w:p>
    <w:p w:rsidR="006C18BB" w:rsidRPr="00823265" w:rsidRDefault="006C18BB" w:rsidP="003F7C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12.</w:t>
      </w:r>
      <w:r w:rsidRPr="00823265">
        <w:rPr>
          <w:rFonts w:ascii="Times New Roman" w:hAnsi="Times New Roman"/>
          <w:sz w:val="24"/>
          <w:szCs w:val="24"/>
          <w:lang w:eastAsia="ru-RU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6C18BB" w:rsidRPr="00823265" w:rsidRDefault="006C18BB" w:rsidP="003F7C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13.</w:t>
      </w:r>
      <w:r w:rsidRPr="0082326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/>
          <w:sz w:val="24"/>
          <w:szCs w:val="24"/>
          <w:lang w:eastAsia="ru-RU"/>
        </w:rPr>
        <w:t>Организационное и</w:t>
      </w:r>
      <w:r w:rsidRPr="00823265">
        <w:rPr>
          <w:rFonts w:ascii="Times New Roman" w:eastAsia="SimSun" w:hAnsi="Times New Roman"/>
          <w:sz w:val="24"/>
          <w:szCs w:val="24"/>
          <w:lang w:eastAsia="ru-RU"/>
        </w:rPr>
        <w:t xml:space="preserve"> техническое обеспечение деятельности </w:t>
      </w:r>
      <w:r w:rsidRPr="00823265">
        <w:rPr>
          <w:rFonts w:ascii="Times New Roman" w:hAnsi="Times New Roman"/>
          <w:sz w:val="24"/>
          <w:szCs w:val="24"/>
          <w:lang w:eastAsia="ru-RU"/>
        </w:rPr>
        <w:t>общественной комиссии</w:t>
      </w:r>
      <w:r w:rsidRPr="00823265">
        <w:rPr>
          <w:rFonts w:ascii="Times New Roman" w:eastAsia="SimSun" w:hAnsi="Times New Roman"/>
          <w:sz w:val="24"/>
          <w:szCs w:val="24"/>
          <w:lang w:eastAsia="ru-RU"/>
        </w:rPr>
        <w:t xml:space="preserve"> осуществляется администрацией </w:t>
      </w:r>
      <w:r w:rsidR="00941F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color w:val="000000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4F7980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38A" w:rsidRDefault="009B538A" w:rsidP="003F7CAD">
      <w:pPr>
        <w:spacing w:after="0" w:line="240" w:lineRule="auto"/>
      </w:pPr>
    </w:p>
    <w:sectPr w:rsidR="009B538A" w:rsidSect="003F7C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5"/>
    <w:rsid w:val="003008A5"/>
    <w:rsid w:val="003F7CAD"/>
    <w:rsid w:val="005754FF"/>
    <w:rsid w:val="006C18BB"/>
    <w:rsid w:val="0089551C"/>
    <w:rsid w:val="009318BF"/>
    <w:rsid w:val="00941F7B"/>
    <w:rsid w:val="009B538A"/>
    <w:rsid w:val="00B131B3"/>
    <w:rsid w:val="00BB3685"/>
    <w:rsid w:val="00C00E32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8C59-3669-4211-AA32-48F4E128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B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8BB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1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9318B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9318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18BF"/>
    <w:rPr>
      <w:rFonts w:eastAsia="Times New Roman" w:cs="Times New Roman"/>
    </w:rPr>
  </w:style>
  <w:style w:type="table" w:styleId="a9">
    <w:name w:val="Table Grid"/>
    <w:basedOn w:val="a1"/>
    <w:uiPriority w:val="59"/>
    <w:rsid w:val="00B1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ino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anino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ino.rkurs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uuu</cp:lastModifiedBy>
  <cp:revision>6</cp:revision>
  <dcterms:created xsi:type="dcterms:W3CDTF">2017-03-16T10:15:00Z</dcterms:created>
  <dcterms:modified xsi:type="dcterms:W3CDTF">2017-03-20T10:18:00Z</dcterms:modified>
</cp:coreProperties>
</file>